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4F" w:rsidRDefault="00D87F4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87F4F" w:rsidRPr="005617F9" w:rsidRDefault="00D87F4F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A62B11" w:rsidRPr="00A62B11" w:rsidRDefault="00A62B11" w:rsidP="00A62B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УТВЪРЖДАВАМ</w:t>
      </w:r>
      <w:r w:rsidRPr="00A62B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B11" w:rsidRPr="00A62B11" w:rsidRDefault="00A62B11" w:rsidP="00A62B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БОЧКО   БОЧЕВ</w:t>
      </w:r>
    </w:p>
    <w:p w:rsidR="00A62B11" w:rsidRPr="00A62B11" w:rsidRDefault="00A62B11" w:rsidP="00A62B11">
      <w:pPr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ИРЕКТОР</w:t>
      </w:r>
    </w:p>
    <w:p w:rsidR="00A62B11" w:rsidRDefault="00A62B11" w:rsidP="00A62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62B11">
        <w:rPr>
          <w:rFonts w:ascii="Calibri" w:eastAsia="Calibri" w:hAnsi="Calibri" w:cs="Times New Roman"/>
          <w:b/>
          <w:sz w:val="96"/>
          <w:szCs w:val="96"/>
        </w:rPr>
        <w:t>ГОДИШЕН ПЛАН</w:t>
      </w:r>
    </w:p>
    <w:p w:rsidR="00A62B11" w:rsidRPr="00A62B11" w:rsidRDefault="00A62B11" w:rsidP="00A62B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62B11">
        <w:rPr>
          <w:rFonts w:ascii="Times New Roman" w:eastAsia="Calibri" w:hAnsi="Times New Roman" w:cs="Times New Roman"/>
          <w:b/>
          <w:sz w:val="52"/>
          <w:szCs w:val="52"/>
        </w:rPr>
        <w:t>ЗА УЧЕБНАТА 201</w:t>
      </w:r>
      <w:r w:rsidRPr="00A62B11">
        <w:rPr>
          <w:rFonts w:ascii="Times New Roman" w:eastAsia="Calibri" w:hAnsi="Times New Roman" w:cs="Times New Roman"/>
          <w:b/>
          <w:sz w:val="52"/>
          <w:szCs w:val="52"/>
          <w:lang w:val="en-US"/>
        </w:rPr>
        <w:t>9</w:t>
      </w:r>
      <w:r w:rsidRPr="00A62B11">
        <w:rPr>
          <w:rFonts w:ascii="Times New Roman" w:eastAsia="Calibri" w:hAnsi="Times New Roman" w:cs="Times New Roman"/>
          <w:b/>
          <w:sz w:val="52"/>
          <w:szCs w:val="52"/>
        </w:rPr>
        <w:t>/20</w:t>
      </w:r>
      <w:r w:rsidRPr="00A62B11">
        <w:rPr>
          <w:rFonts w:ascii="Times New Roman" w:eastAsia="Calibri" w:hAnsi="Times New Roman" w:cs="Times New Roman"/>
          <w:b/>
          <w:sz w:val="52"/>
          <w:szCs w:val="52"/>
          <w:lang w:val="en-US"/>
        </w:rPr>
        <w:t>20</w:t>
      </w:r>
      <w:r w:rsidRPr="00A62B11">
        <w:rPr>
          <w:rFonts w:ascii="Times New Roman" w:eastAsia="Calibri" w:hAnsi="Times New Roman" w:cs="Times New Roman"/>
          <w:b/>
          <w:sz w:val="52"/>
          <w:szCs w:val="52"/>
        </w:rPr>
        <w:t xml:space="preserve"> ГОДИНА</w:t>
      </w: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2B11">
        <w:rPr>
          <w:rFonts w:ascii="Times New Roman" w:eastAsia="Calibri" w:hAnsi="Times New Roman" w:cs="Times New Roman"/>
          <w:sz w:val="32"/>
          <w:szCs w:val="32"/>
        </w:rPr>
        <w:t>Планът е приет на Заседание на Педагогическия съвет</w:t>
      </w: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2B11">
        <w:rPr>
          <w:rFonts w:ascii="Times New Roman" w:eastAsia="Calibri" w:hAnsi="Times New Roman" w:cs="Times New Roman"/>
          <w:sz w:val="32"/>
          <w:szCs w:val="32"/>
        </w:rPr>
        <w:t xml:space="preserve">с  Протокол № 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A62B11">
        <w:rPr>
          <w:rFonts w:ascii="Times New Roman" w:eastAsia="Calibri" w:hAnsi="Times New Roman" w:cs="Times New Roman"/>
          <w:sz w:val="32"/>
          <w:szCs w:val="32"/>
        </w:rPr>
        <w:t xml:space="preserve">  от  </w:t>
      </w:r>
      <w:r>
        <w:rPr>
          <w:rFonts w:ascii="Times New Roman" w:eastAsia="Calibri" w:hAnsi="Times New Roman" w:cs="Times New Roman"/>
          <w:sz w:val="32"/>
          <w:szCs w:val="32"/>
        </w:rPr>
        <w:t>13</w:t>
      </w:r>
      <w:r w:rsidRPr="00A62B11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62B11">
        <w:rPr>
          <w:rFonts w:ascii="Times New Roman" w:eastAsia="Calibri" w:hAnsi="Times New Roman" w:cs="Times New Roman"/>
          <w:sz w:val="32"/>
          <w:szCs w:val="32"/>
        </w:rPr>
        <w:t>09.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62B11">
        <w:rPr>
          <w:rFonts w:ascii="Times New Roman" w:eastAsia="Calibri" w:hAnsi="Times New Roman" w:cs="Times New Roman"/>
          <w:sz w:val="32"/>
          <w:szCs w:val="32"/>
        </w:rPr>
        <w:t>201</w:t>
      </w:r>
      <w:r w:rsidRPr="00A62B11">
        <w:rPr>
          <w:rFonts w:ascii="Times New Roman" w:eastAsia="Calibri" w:hAnsi="Times New Roman" w:cs="Times New Roman"/>
          <w:sz w:val="32"/>
          <w:szCs w:val="32"/>
          <w:lang w:val="en-US"/>
        </w:rPr>
        <w:t>9</w:t>
      </w:r>
      <w:r w:rsidRPr="00A62B11">
        <w:rPr>
          <w:rFonts w:ascii="Times New Roman" w:eastAsia="Calibri" w:hAnsi="Times New Roman" w:cs="Times New Roman"/>
          <w:sz w:val="32"/>
          <w:szCs w:val="32"/>
        </w:rPr>
        <w:t xml:space="preserve"> година и утвърден със Заповед </w:t>
      </w:r>
      <w:r>
        <w:rPr>
          <w:rFonts w:ascii="Times New Roman" w:eastAsia="Calibri" w:hAnsi="Times New Roman" w:cs="Times New Roman"/>
          <w:sz w:val="32"/>
          <w:szCs w:val="32"/>
        </w:rPr>
        <w:t>№</w:t>
      </w:r>
      <w:r w:rsidR="00BD4485">
        <w:rPr>
          <w:rFonts w:ascii="Times New Roman" w:eastAsia="Calibri" w:hAnsi="Times New Roman" w:cs="Times New Roman"/>
          <w:sz w:val="32"/>
          <w:szCs w:val="32"/>
        </w:rPr>
        <w:t xml:space="preserve"> 42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D4485">
        <w:rPr>
          <w:rFonts w:ascii="Times New Roman" w:eastAsia="Calibri" w:hAnsi="Times New Roman" w:cs="Times New Roman"/>
          <w:sz w:val="32"/>
          <w:szCs w:val="32"/>
        </w:rPr>
        <w:t>/ 17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A62B11">
        <w:rPr>
          <w:rFonts w:ascii="Times New Roman" w:eastAsia="Calibri" w:hAnsi="Times New Roman" w:cs="Times New Roman"/>
          <w:sz w:val="32"/>
          <w:szCs w:val="32"/>
        </w:rPr>
        <w:t>09. 201</w:t>
      </w:r>
      <w:r w:rsidRPr="00A62B11">
        <w:rPr>
          <w:rFonts w:ascii="Times New Roman" w:eastAsia="Calibri" w:hAnsi="Times New Roman" w:cs="Times New Roman"/>
          <w:sz w:val="32"/>
          <w:szCs w:val="32"/>
          <w:lang w:val="en-US"/>
        </w:rPr>
        <w:t>9</w:t>
      </w:r>
      <w:r w:rsidRPr="00A62B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A62B11" w:rsidRPr="00A62B11" w:rsidRDefault="00A62B11" w:rsidP="00A62B11">
      <w:pPr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485" w:rsidRDefault="00BD4485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485" w:rsidRDefault="00BD4485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D4485" w:rsidRDefault="00BD4485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62B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Кратък анализ на дейността на училището </w:t>
      </w:r>
    </w:p>
    <w:p w:rsidR="00A62B11" w:rsidRPr="00A62B11" w:rsidRDefault="00A62B11" w:rsidP="00A62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>през предходната учебна година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Дейността на ОУ „Братя Миладинови” през учебната 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2018/ 2019 </w:t>
      </w:r>
      <w:r w:rsidRPr="00A62B11">
        <w:rPr>
          <w:rFonts w:ascii="Times New Roman" w:eastAsia="Calibri" w:hAnsi="Times New Roman" w:cs="Times New Roman"/>
          <w:sz w:val="28"/>
          <w:szCs w:val="28"/>
        </w:rPr>
        <w:t>година протече съгласно залегналите в новите нормативните документи изисквания, Стратегията  2016 – 2020 г., Годишния план и Правилника за дейността. Училището е включено в Списъка на иновативните училища в Република България. Създадени са условия за  позитивна мотивация за учене у учениците: индивидуален подход, дейности за изява на способностите и възможностите им. Получените знания и умения са на добро равнище, съобразени с държавните образователни  стандарти. Голяма част от учителите прилагат интерактивни методи на работа. Учениците с желание участват  в училищни и извънкласни дейности. Добри са изявите в областта на изобразителното изкуство, музиката, хореографията, литературата, математиката, информационните технологии, обществените и природните науки и  спорта. В начален етап организацията на учебния процес е целодневна. Между класните ръководители, педагогическите съветници  и ръководството на училището е налице добра координация и обмен на информация при работа с ученици с проблемно поведение. За работа с ученици със специфични образователни потребности са разработени индивидуални програми. Училището работи по различни проекти и национални програми.</w:t>
      </w: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62B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Мисия: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ОУ „Братя Миладинови”  с постоянната си дейност  създава гаранции, че целта на институцията е да подготви  българските граждани за учене през целия живот, чрез предоставяне на образователен продукт, отговарящ на европейските критерии и </w:t>
      </w: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>изисквания за качество. Осигуряване на равен достъп и  подкрепа за развитие и приобщаване в системата  на предучилищното и училищно образование  като предпоставка за равноправна и пълноценна личностна реализация. Подобряване качеството на обучението и преодоляване на образователните дефицити на учениците и  развиване на техните способности.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Визия: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2B11">
        <w:rPr>
          <w:rFonts w:ascii="Times New Roman" w:eastAsia="Calibri" w:hAnsi="Times New Roman" w:cs="Times New Roman"/>
          <w:sz w:val="32"/>
          <w:szCs w:val="32"/>
        </w:rPr>
        <w:t>УЧИЛИЩЕ С ТРАДИЦИИ – УЧИЛИЩЕ С БЪДЕЩЕ.</w:t>
      </w: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2B11">
        <w:rPr>
          <w:rFonts w:ascii="Times New Roman" w:eastAsia="Calibri" w:hAnsi="Times New Roman" w:cs="Times New Roman"/>
          <w:sz w:val="32"/>
          <w:szCs w:val="32"/>
        </w:rPr>
        <w:t>УЧИМ ДНЕС, ЗА ДА УСПЕЕМ УТРЕ.</w:t>
      </w:r>
    </w:p>
    <w:p w:rsidR="00A62B11" w:rsidRPr="00A62B11" w:rsidRDefault="00A62B11" w:rsidP="00A62B11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Утвърждаване на ОУ „Братя Миладинови“  като водеща институция, в която се създава конкурентна образователна и възпитателна среда, подкрепяща и насърчаваща разгръщане на потенциала на всеки ученик, стимулираща творческото и личностното му развитие и подготвяща го за успешна социална реализация. Съобразена е с макроцелите на социално-икономическото развитие, посочени в Националния план за развитие.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Глобална цел: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Утвърждаване на ОУ „Братя Миладинови” като ефективно училище, което осигурява високо качество на образование, трайни и високи достижения и справедливост за всички. Устойчиво развитие на институцията с цел осигуряване на нейната адаптивност, балансираност, стабилност и запазване в образователен, социокултурен и финансов план,   успешно съчетаващо националните традиции с европейските измерения.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>Основни цели:</w:t>
      </w:r>
    </w:p>
    <w:p w:rsidR="002514EF" w:rsidRPr="00A62B11" w:rsidRDefault="002514EF" w:rsidP="00A62B11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*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Интелектуално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>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му;</w:t>
      </w:r>
    </w:p>
    <w:p w:rsidR="002514EF" w:rsidRDefault="002514EF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4EF" w:rsidRDefault="002514EF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4EF" w:rsidRDefault="002514EF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4EF" w:rsidRDefault="002514EF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*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Съхраняване и утвърждаване на българската национална идентичност;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</w:t>
      </w:r>
      <w:r w:rsidRPr="00A62B11">
        <w:rPr>
          <w:rFonts w:ascii="Times New Roman" w:eastAsia="Calibri" w:hAnsi="Times New Roman" w:cs="Times New Roman"/>
          <w:sz w:val="28"/>
          <w:szCs w:val="28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>Придобиване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компетентности за прилагане на принципите за устойчиво развитие;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>Ранно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откриване на заложбите и способностите на всяко дете и ученик и насърчаване на развитието и реализацията им;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Формиране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устойчиви нагласи и мотивация за учене през целия живот;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Придобиване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>Формиране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толерантност и уважение към етническата, националната, културната, езиковата и религиозната идентичност на всеки гражданин;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Формиране на толерантност и уважение към правата на децата, учениците и хората с увреждания;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</w:t>
      </w:r>
      <w:r w:rsidRPr="00A62B11">
        <w:rPr>
          <w:rFonts w:ascii="Times New Roman" w:eastAsia="Calibri" w:hAnsi="Times New Roman" w:cs="Times New Roman"/>
          <w:sz w:val="28"/>
          <w:szCs w:val="28"/>
        </w:rPr>
        <w:t>Познаване на националните, европейските и световните културни ценности и традиции;</w:t>
      </w: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>Придобиване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компетентности за разбиране на глобални процеси, тенденции и техните взаимовръзки;</w:t>
      </w:r>
    </w:p>
    <w:p w:rsidR="00A62B11" w:rsidRPr="00A62B11" w:rsidRDefault="00A62B11" w:rsidP="00A62B11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 </w:t>
      </w:r>
      <w:r w:rsidRPr="00A62B11">
        <w:rPr>
          <w:rFonts w:ascii="Times New Roman" w:eastAsia="Calibri" w:hAnsi="Times New Roman" w:cs="Times New Roman"/>
          <w:sz w:val="28"/>
          <w:szCs w:val="28"/>
        </w:rPr>
        <w:t>Придобиване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на компетентности за разбиране и прилагане на принципите, правилата, отговорностите и правата, които произтичат от членството на страната ни в Европейския</w:t>
      </w:r>
      <w:r w:rsidRPr="00A62B11">
        <w:rPr>
          <w:rFonts w:ascii="Calibri" w:eastAsia="Calibri" w:hAnsi="Calibri" w:cs="Times New Roman"/>
          <w:sz w:val="28"/>
          <w:szCs w:val="28"/>
        </w:rPr>
        <w:t xml:space="preserve"> съюз.</w:t>
      </w:r>
      <w:r w:rsidRPr="00A62B11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A62B11" w:rsidRPr="00A62B11" w:rsidRDefault="00A62B11" w:rsidP="00A62B11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62B11" w:rsidRPr="00A62B11" w:rsidRDefault="00A62B11" w:rsidP="00A62B11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>Приоритети: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  Утвърждаване на училището като  научно, културно и спортно средище.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Утвърждаване</w:t>
      </w:r>
      <w:proofErr w:type="spellEnd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на училище „Бр. Миладинови” като иновативно и увеличаване броя на паралелките, които въвеждат иновативни елементи по отношение на организацията и </w:t>
      </w: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>обучението.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Организиране по нов и усъвършенстван начин управлението, обучението и учебната среда.</w:t>
      </w:r>
    </w:p>
    <w:p w:rsidR="002514EF" w:rsidRDefault="002514EF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Осигуряване на стабилност, ред и защита на учениците в училището.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Повишаване на качеството и ефективността на училищното образование и подготовка /система за оценка и самооценка/.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Усъвършенстване на системата за квалификация, преквалификация и обучение.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 Удовлетворяване на специфичните образователни потребности на учениците. Подобряване на работата с ученици с емоционални и интелектуални затруднения и специфични образователни потребности.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Взаимодействие с родителската общност, сътрудничество и активни връзки с общественост, НПО и органи.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Развитие и подобрения във вътрешната и външната среда в училището.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    Участие в програми и проекти /национални и вътрешни/.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•     Училищна имиджова политика: работа с медии и външни звена, изграждащи имидж на учебното заведение.</w:t>
      </w: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62B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2B11" w:rsidRPr="00A62B11" w:rsidRDefault="00A62B11" w:rsidP="00A62B11">
      <w:pPr>
        <w:ind w:left="1080" w:firstLine="33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11" w:rsidRPr="00A62B11" w:rsidRDefault="00A62B11" w:rsidP="00A62B11">
      <w:pPr>
        <w:ind w:left="1080" w:firstLine="33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>Дейности за реализиране на основните цели и приоритети</w:t>
      </w:r>
    </w:p>
    <w:p w:rsidR="00A62B11" w:rsidRPr="00A62B11" w:rsidRDefault="00A62B11" w:rsidP="00A62B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Изграждане и поддържане на демократична училищна организационна култура, насърчаваща спазването на правила, традиции и ценности.       </w:t>
      </w:r>
    </w:p>
    <w:p w:rsidR="00A62B11" w:rsidRPr="00A62B11" w:rsidRDefault="00A62B11" w:rsidP="00A62B11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Определяне на училищни ритуали, свързани с: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а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A62B11">
        <w:rPr>
          <w:rFonts w:ascii="Times New Roman" w:eastAsia="Calibri" w:hAnsi="Times New Roman" w:cs="Times New Roman"/>
          <w:sz w:val="28"/>
          <w:szCs w:val="28"/>
        </w:rPr>
        <w:t>откриване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и закриване на учебната година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16.09.2019г.; 16.06.2020г.; 30.06.2020г.  Отговорник: комисии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б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A62B11">
        <w:rPr>
          <w:rFonts w:ascii="Times New Roman" w:eastAsia="Calibri" w:hAnsi="Times New Roman" w:cs="Times New Roman"/>
          <w:sz w:val="28"/>
          <w:szCs w:val="28"/>
        </w:rPr>
        <w:t>официално</w:t>
      </w:r>
      <w:proofErr w:type="gram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раздаване на удостоверението за завършен първи клас, удостоверението за завършен начален етап на основната степен и свидетелство за основно образование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Срок:  29.05.2020г.; 30.06.2020г.                Отг.: кл. ръководители                                                                                                                     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в) утвърждаване и усъвършенстване на система за награждаване на: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– по един ученик /може и двама, ако отговарят на критериите/ от всяка паралелка след проведена анкета  чрез връчване на годишна награда – грамота и благодарствен адрес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– ученици с изяви от олимпиади, конкурси, състезания и др. – грамота и благодарствен адрес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Срок:  29.05.2020г.; 30.06.2020г.      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Отг.: кл. р-ли,  уч. съвети и пед.  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 съветни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ци         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–  изявени учители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Срок:  м.05.2020г. и 30.06.2020г.           Отг.:  директор, зам. директори пед. с-ци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г) честване на националния празник, на официалните празници, на дните на национални герои и будители и на патрона на училището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– 22.09.2019г. – Обявяване Независимостта на България  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– 1.11.2019г. –  Ден на народните будители     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– 6.02.2020г. – Освобождението на Бургас     </w:t>
      </w:r>
    </w:p>
    <w:p w:rsidR="00A62B11" w:rsidRPr="00A62B11" w:rsidRDefault="00A62B11" w:rsidP="00A62B11">
      <w:pPr>
        <w:ind w:lef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– 19.02.2020г. – Годишнина от обесването на Васил Левски – 147 години          </w:t>
      </w:r>
    </w:p>
    <w:p w:rsidR="00A62B11" w:rsidRPr="00A62B11" w:rsidRDefault="00A62B11" w:rsidP="00A62B11">
      <w:pPr>
        <w:ind w:lef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– 3.03.2020г. – Освобождението на България – 141 години </w:t>
      </w:r>
    </w:p>
    <w:p w:rsidR="00A62B11" w:rsidRPr="00A62B11" w:rsidRDefault="00A62B11" w:rsidP="00A62B11">
      <w:pPr>
        <w:ind w:lef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Изброените празници да се отбележат с беседа в часа на класа от класните      ръководители, прожектиране на образователни филми, презентации, изложби и др. и включване в общоградските тържества.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– 17.12.2019г. – Патронен празник на училището – Отбелязване на 95 годишнина на ОУ „Бр.Миладинови”с концерт и тържествен педагогически съвет. Провеждане на беседа в часа на класа от </w:t>
      </w: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класните ръководители за  живота и делото на Братя Миладинови, за историята на училището, тържества, викторини и др.; полагане на цветя пред паметната плоча на Александър Георгиев Каджакафалията. </w:t>
      </w:r>
    </w:p>
    <w:p w:rsidR="002514EF" w:rsidRDefault="002514EF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– 24.05.2020г. – Ден на българската просвета и култура и на славянската писменост  – беседа в часа на класа от класните ръководители и включване в градското шествие с представителен блок ученици, фанфарна музика след предварителна подготовка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– 2.06.2020г. – Ден на Христо Ботев и на загиналите за свободата и независимостта на България – отдаване на почит в 12 часа по време на сирените      </w:t>
      </w:r>
      <w:r w:rsidRPr="00A62B1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</w:t>
      </w:r>
    </w:p>
    <w:p w:rsidR="00A62B11" w:rsidRPr="00A62B11" w:rsidRDefault="00A62B11" w:rsidP="00A62B11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Възпитаване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на двора според климатичните условия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Срок: по календара                                       Отговорник: кл. р–ли и пед. съветници          </w:t>
      </w:r>
    </w:p>
    <w:p w:rsidR="00A62B11" w:rsidRPr="00A62B11" w:rsidRDefault="00A62B11" w:rsidP="00A62B1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    Б.  Подкрепа на инициативността и участието на учениците чрез подходящи за      възрастта им включващи демократични практики.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Запознаване на учениците с основни етични и културни правила за поведение в училище /класни стаи, коридори, стол/ и в двора и опазване на имуществото. 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Срок: м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62B11">
        <w:rPr>
          <w:rFonts w:ascii="Times New Roman" w:eastAsia="Calibri" w:hAnsi="Times New Roman" w:cs="Times New Roman"/>
          <w:sz w:val="28"/>
          <w:szCs w:val="28"/>
        </w:rPr>
        <w:t>10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62B11">
        <w:rPr>
          <w:rFonts w:ascii="Times New Roman" w:eastAsia="Calibri" w:hAnsi="Times New Roman" w:cs="Times New Roman"/>
          <w:sz w:val="28"/>
          <w:szCs w:val="28"/>
        </w:rPr>
        <w:t>2018г.                        Отговорник: кл. ръководители, пед. съветници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Участие в различни форми на ученическо самоуправление и представителство:                                                                                                               </w:t>
      </w:r>
    </w:p>
    <w:p w:rsidR="00A62B11" w:rsidRPr="00A62B11" w:rsidRDefault="00A62B11" w:rsidP="002514E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а) избор на ученически съвети по паралелки с численост минимум трима ученици 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Срок: 01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62B11">
        <w:rPr>
          <w:rFonts w:ascii="Times New Roman" w:eastAsia="Calibri" w:hAnsi="Times New Roman" w:cs="Times New Roman"/>
          <w:sz w:val="28"/>
          <w:szCs w:val="28"/>
        </w:rPr>
        <w:t>10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62B11">
        <w:rPr>
          <w:rFonts w:ascii="Times New Roman" w:eastAsia="Calibri" w:hAnsi="Times New Roman" w:cs="Times New Roman"/>
          <w:sz w:val="28"/>
          <w:szCs w:val="28"/>
        </w:rPr>
        <w:t>2019г.                                                      Отговорник: кл. ръководители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A62B11"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б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A62B11" w:rsidRPr="00A62B11">
        <w:rPr>
          <w:rFonts w:ascii="Times New Roman" w:eastAsia="Calibri" w:hAnsi="Times New Roman" w:cs="Times New Roman"/>
          <w:sz w:val="28"/>
          <w:szCs w:val="28"/>
        </w:rPr>
        <w:t>провеждане</w:t>
      </w:r>
      <w:proofErr w:type="gramEnd"/>
      <w:r w:rsidR="00A62B11" w:rsidRPr="00A62B11">
        <w:rPr>
          <w:rFonts w:ascii="Times New Roman" w:eastAsia="Calibri" w:hAnsi="Times New Roman" w:cs="Times New Roman"/>
          <w:sz w:val="28"/>
          <w:szCs w:val="28"/>
        </w:rPr>
        <w:t xml:space="preserve"> на Ден на ученическото самоуправление.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Срок:11.05.2020г.                                           Отговорник: учители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пед. съветници</w:t>
      </w:r>
    </w:p>
    <w:p w:rsidR="002514EF" w:rsidRDefault="002514EF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в) резултатите от ученическото самоуправление да се отразяват в писмена форма чрез издаване на сертификат  за удостоверяване на участието и оценка от страна на връстниците и подкрепящите възрастни.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Срок: 20.05.2020г.                                          Отговорник: учители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пед. съветници                                                                                                          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Училищно ориентиране и подпомагане на кариерния избор на учениците от 7. клас.                       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Срок: май 2020г.                               Отговорник: кл. ръководители, пед. съветник                                                                                              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Своевременно о</w:t>
      </w:r>
      <w:proofErr w:type="spell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тразяване</w:t>
      </w:r>
      <w:proofErr w:type="spellEnd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училищния</w:t>
      </w:r>
      <w:proofErr w:type="spellEnd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живот</w:t>
      </w:r>
      <w:proofErr w:type="spellEnd"/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, извънкласни и извънучилищни изяви във витрините по коридорите.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през годината                                                       Отговорник: пед. съветници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Организиране на доброволчески дейности във и извън училище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за събиране на дрехи, играчки, пакетирани храни за хора в нужда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посещение в домове за стари хора                                                       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Срок: през годината                       Отговорник: пед. съветници, кл. ръководители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Периодично актуализиране на презентациите на екраните по етажите.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Срок: през годината                                       Отговорник: пед. съветници, учители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>Обновяване сайта на училището с актуална информация и популяризиране дейността на училището чрез печатни и електронни медии и провеждане на по-активна рекламна кампания.</w:t>
      </w:r>
    </w:p>
    <w:p w:rsidR="002514EF" w:rsidRDefault="002514EF" w:rsidP="002514E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4EF" w:rsidRDefault="002514EF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2514EF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Срок: през годината                                                  Отговорник:  Техническо лице                                                                         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Организиране на училищни кампании, подкрепящи здравето и опазването на околната среда:</w:t>
      </w:r>
    </w:p>
    <w:p w:rsidR="00A62B11" w:rsidRPr="00A62B11" w:rsidRDefault="00A62B11" w:rsidP="002514E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а/ честване на Международния ден на Черно море чрез изложби, прожекции, беседи в часа на класа; участие в почистване на плажната ивица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Срок: 31.10.2019г.         Отг.: учители по биология, география и начални учители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 xml:space="preserve">б/ провеждане на акция „АНТИ СПИН” чрез прожекция на филми,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 xml:space="preserve">изработване на постери, табла, плакати; осигуряване на материали за часа на класа 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1.12.2019г.                Отг.: педагогически съветници и медицинските сестри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в/ провеждане на олимпиади по биология и орнитология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Срок: по график                                                         Отг.: учителите по  предметите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г/ честване на Международния ден на планетата Земя чрез разнообразни изяви съвместно с Природонаучния музей. Изготвяне на материали за часа на класа.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22.04.2020г.            Отг.: учителите биология и география, кл. ръководители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д/ провеждане на екологични еднодневни екскурзии, съобразени с плана на класните ръководители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Отговорник: класните ръководители   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 xml:space="preserve">е/ сформиране на отбор към БЧК и участие в областния кръг на ежегодното състезание                    </w:t>
      </w:r>
    </w:p>
    <w:p w:rsidR="002514EF" w:rsidRDefault="002514EF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месец май 2020г.                                                    Отговорник: пед. съветници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ж/ отбелязване на: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Европейската седмица за намаляване на отпадъците;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Световния ден на Еко-училищата – 7.11.2019г.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Международния ден на влажните зони – 2.02.2020г.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Световния ден на водата – 22.03.2020г.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Седмицата на гората – 1-7.04.2020г.</w:t>
      </w:r>
    </w:p>
    <w:p w:rsidR="00A62B11" w:rsidRPr="00A62B11" w:rsidRDefault="00A62B11" w:rsidP="00A62B1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Световен ден на околната среда –5.06.2020г. 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Отговорник: учители и ръководство 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з/ провеждане на кампании под надслов „Да почистим Земята” – почистване на училищния двор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по график                                                              Отг.: класните ръководители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и/ включване в инициативата „Европейски ден на спорта в училище” под надслов „Бъди активен”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Срок: 27.09.2019г.                                      Отг.: учители по физ. възп. и спорт </w:t>
      </w:r>
    </w:p>
    <w:p w:rsidR="00A62B11" w:rsidRPr="00A62B11" w:rsidRDefault="002514EF" w:rsidP="002514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й/ участие в Международен проект   „Големият лов на растения” към Еко-училищата</w:t>
      </w:r>
    </w:p>
    <w:p w:rsidR="00A62B11" w:rsidRPr="00A62B11" w:rsidRDefault="00A62B11" w:rsidP="00A62B11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Срок: през годината                                       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Отг.: начален етап                                                             </w:t>
      </w:r>
    </w:p>
    <w:p w:rsidR="00A62B11" w:rsidRPr="002514EF" w:rsidRDefault="00A62B11" w:rsidP="002514EF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EF">
        <w:rPr>
          <w:rFonts w:ascii="Times New Roman" w:eastAsia="Calibri" w:hAnsi="Times New Roman" w:cs="Times New Roman"/>
          <w:sz w:val="28"/>
          <w:szCs w:val="28"/>
        </w:rPr>
        <w:t>Организиране на обучения на връстници от връстници:</w:t>
      </w:r>
    </w:p>
    <w:p w:rsidR="00A62B11" w:rsidRPr="00A62B11" w:rsidRDefault="002514EF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а/ Обучение на ученици от 6. клас за превенция на негативните явления  в Превантивно-информационен център към Община Бургас.</w:t>
      </w:r>
    </w:p>
    <w:p w:rsidR="00A62B11" w:rsidRPr="00A62B11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Срок: по   график                                Отговорник: кл. ръководители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пед. съветник  </w:t>
      </w:r>
    </w:p>
    <w:p w:rsidR="002514EF" w:rsidRDefault="00A62B11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514EF" w:rsidRDefault="002514EF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2514EF" w:rsidP="00A62B1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B11" w:rsidRPr="00A62B11">
        <w:rPr>
          <w:rFonts w:ascii="Times New Roman" w:eastAsia="Calibri" w:hAnsi="Times New Roman" w:cs="Times New Roman"/>
          <w:sz w:val="28"/>
          <w:szCs w:val="28"/>
        </w:rPr>
        <w:t>б/ обучение в паралелките в часа на класа .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Участие в клубове и групи по интереси по проект „Подкрепа за успех”.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Срок: начало 01.2020г.           Отговорник: директор, ръководители на групи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Реализиране на форми на посредничество, решаване на конфликти, превенция на агресията съгласно Плана на Училищния коо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рдинационен съвет за справяне с </w:t>
      </w:r>
      <w:r w:rsidRPr="00A62B11">
        <w:rPr>
          <w:rFonts w:ascii="Times New Roman" w:eastAsia="Calibri" w:hAnsi="Times New Roman" w:cs="Times New Roman"/>
          <w:sz w:val="28"/>
          <w:szCs w:val="28"/>
        </w:rPr>
        <w:t>насилието.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2514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2B11">
        <w:rPr>
          <w:rFonts w:ascii="Times New Roman" w:eastAsia="Calibri" w:hAnsi="Times New Roman" w:cs="Times New Roman"/>
          <w:sz w:val="28"/>
          <w:szCs w:val="28"/>
        </w:rPr>
        <w:t>Отговорник: педагогически съветници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Участие в Националната седмица за насърчаване на четенето.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10. 2019г.                          Отговорник: начални учители и учители по БЕЛ</w:t>
      </w:r>
    </w:p>
    <w:p w:rsidR="00A62B11" w:rsidRPr="00A62B11" w:rsidRDefault="00A62B11" w:rsidP="00A62B11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Участие в Седмицата на детската книга и изкуствата за деца.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начало 02.04.2020г.         Отговорник: начални учители и учители по БЕЛ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A62B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A62B11" w:rsidRPr="00A62B11" w:rsidRDefault="00A62B11" w:rsidP="00A62B11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>В.  Развитие на извънкласната и извънучилищната дейност</w:t>
      </w:r>
    </w:p>
    <w:p w:rsidR="00A62B11" w:rsidRPr="00A62B11" w:rsidRDefault="00A62B11" w:rsidP="00A62B11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Участие в общински, областни, национални и международни състезания, конкурси и олимпиади.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Срок: през учебната година                                    Отговорник: предс. на Екипи</w:t>
      </w:r>
    </w:p>
    <w:p w:rsidR="00A62B11" w:rsidRPr="00A62B11" w:rsidRDefault="00A62B11" w:rsidP="00A62B11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>Организиране на изложби, кътове, пана в училище и в други културни институции в града.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Срок: през учебната година                                    Отговорник: предс. на Екипи</w:t>
      </w:r>
    </w:p>
    <w:p w:rsidR="00A62B11" w:rsidRPr="00A62B11" w:rsidRDefault="00A62B11" w:rsidP="00A62B11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Организиране на посещения на концерти, театрални постановки, изложби, музеи и др. в час на класа и в извънучебно време.</w:t>
      </w:r>
    </w:p>
    <w:p w:rsidR="002514EF" w:rsidRDefault="002514EF" w:rsidP="00A62B11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B11" w:rsidRPr="00A62B11" w:rsidRDefault="00A62B11" w:rsidP="00A62B11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през учебната година                               Отговорник: кл. ръководители</w:t>
      </w:r>
    </w:p>
    <w:p w:rsidR="00A62B11" w:rsidRPr="00A62B11" w:rsidRDefault="00A62B11" w:rsidP="00A62B11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Организиране на срещи, беседи, дискусии с видни личности от различни сфери на обществения живот, които с личен пример могат да допринесат за възпитанието и личностното израстване на учениците.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Срок: през учебната година                               Отговорник: кл. ръководители</w:t>
      </w:r>
    </w:p>
    <w:p w:rsidR="00A62B11" w:rsidRPr="00A62B11" w:rsidRDefault="00A62B11" w:rsidP="00A62B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Г.  Приобщаване на родителите към училищния живот</w:t>
      </w:r>
    </w:p>
    <w:p w:rsidR="00A62B11" w:rsidRPr="00A62B11" w:rsidRDefault="00A62B11" w:rsidP="00A62B11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Привличане на родители за участие в проекти, клубове по интереси, концерти, базари, спортни празници, горски училища, туристически походи и др.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Срок: през учебната година                                 Отговорник: кл. ръководители</w:t>
      </w:r>
    </w:p>
    <w:p w:rsidR="00A62B11" w:rsidRPr="00A62B11" w:rsidRDefault="00A62B11" w:rsidP="00A62B11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Мотивиране на родителите за участие в подобряване на училищната среда.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Срок: през учебната година                                 Отговорник: кл. ръководители</w:t>
      </w:r>
    </w:p>
    <w:p w:rsidR="00A62B11" w:rsidRPr="00A62B11" w:rsidRDefault="00A62B11" w:rsidP="00A62B11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На родителски срещи да се изнася информация за преодоляване на възрастовите поведенчески проблеми у учениците.</w:t>
      </w:r>
    </w:p>
    <w:p w:rsidR="00A62B11" w:rsidRPr="00A62B11" w:rsidRDefault="00A62B11" w:rsidP="00A62B11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Срок: през учебната година       Отговорник: кл. ръководители, пед.съветници</w:t>
      </w:r>
    </w:p>
    <w:p w:rsidR="00A62B11" w:rsidRPr="00A62B11" w:rsidRDefault="00A62B11" w:rsidP="00A62B11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>Организиране на Ден на отворените врати.</w:t>
      </w:r>
    </w:p>
    <w:p w:rsidR="00A62B11" w:rsidRPr="00A62B11" w:rsidRDefault="00A62B11" w:rsidP="00A62B11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lastRenderedPageBreak/>
        <w:t>Срок: 17.12. 2019г.                               Отгов</w:t>
      </w:r>
      <w:r w:rsidR="002514EF">
        <w:rPr>
          <w:rFonts w:ascii="Times New Roman" w:eastAsia="Calibri" w:hAnsi="Times New Roman" w:cs="Times New Roman"/>
          <w:sz w:val="28"/>
          <w:szCs w:val="28"/>
        </w:rPr>
        <w:t>орник: ръководството и учителската колегия</w:t>
      </w: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62B11" w:rsidRPr="00A62B11" w:rsidRDefault="00A62B11" w:rsidP="00A62B11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62B11" w:rsidRPr="00A62B11" w:rsidRDefault="00A62B11" w:rsidP="00A62B11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B1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A62B11" w:rsidRPr="00A62B11" w:rsidRDefault="00A62B11" w:rsidP="00A62B11">
      <w:pPr>
        <w:ind w:left="660"/>
        <w:jc w:val="both"/>
        <w:rPr>
          <w:rFonts w:ascii="Calibri" w:eastAsia="Calibri" w:hAnsi="Calibri" w:cs="Times New Roman"/>
          <w:sz w:val="28"/>
          <w:szCs w:val="28"/>
        </w:rPr>
      </w:pPr>
      <w:r w:rsidRPr="00A62B11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:rsidR="00A62B11" w:rsidRPr="00A62B11" w:rsidRDefault="00A62B11" w:rsidP="00A62B1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A62B11" w:rsidRPr="00A62B11" w:rsidRDefault="00A62B11" w:rsidP="00A62B11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5E6CDF" w:rsidRDefault="005E6CDF" w:rsidP="006A6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DF" w:rsidRDefault="005E6CDF" w:rsidP="00244A1E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bg-BG"/>
        </w:rPr>
      </w:pPr>
      <w:r w:rsidRPr="00DC11BA">
        <w:rPr>
          <w:rFonts w:ascii="Times New Roman" w:eastAsia="Times New Roman" w:hAnsi="Times New Roman" w:cs="Times New Roman"/>
          <w:b/>
          <w:sz w:val="144"/>
          <w:szCs w:val="144"/>
          <w:lang w:eastAsia="bg-BG"/>
        </w:rPr>
        <w:t xml:space="preserve">ПЛАН </w:t>
      </w:r>
    </w:p>
    <w:p w:rsidR="00DC11BA" w:rsidRDefault="00DC11BA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C11BA" w:rsidRDefault="00DC11BA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C11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контролната дейност</w:t>
      </w: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E33E0" w:rsidRPr="00DC11BA" w:rsidRDefault="00DE33E0" w:rsidP="00DE33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C11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БОЧКО   КИРИЛОВ   БОЧЕВ</w:t>
      </w:r>
    </w:p>
    <w:p w:rsidR="00DE33E0" w:rsidRPr="00DC11BA" w:rsidRDefault="00DE33E0" w:rsidP="00DE33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E33E0" w:rsidRPr="00DC11BA" w:rsidRDefault="00DE33E0" w:rsidP="00DE33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C11BA">
        <w:rPr>
          <w:rFonts w:ascii="Times New Roman" w:eastAsia="Times New Roman" w:hAnsi="Times New Roman" w:cs="Times New Roman"/>
          <w:sz w:val="36"/>
          <w:szCs w:val="36"/>
          <w:lang w:eastAsia="bg-BG"/>
        </w:rPr>
        <w:t>директор на ОУ "БРАТЯ   МИЛАДИНОВИ" - Бургас</w:t>
      </w: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C11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center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  <w:r w:rsidRPr="00DC11B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за учебната 201</w:t>
      </w:r>
      <w:r w:rsidR="00DC11BA" w:rsidRPr="00DC11BA">
        <w:rPr>
          <w:rFonts w:ascii="Times New Roman" w:eastAsia="Times New Roman" w:hAnsi="Times New Roman" w:cs="Times New Roman"/>
          <w:b/>
          <w:sz w:val="48"/>
          <w:szCs w:val="48"/>
          <w:lang w:val="ru-RU" w:eastAsia="bg-BG"/>
        </w:rPr>
        <w:t>9</w:t>
      </w:r>
      <w:r w:rsidR="00DC11BA" w:rsidRPr="00DC11B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/2020</w:t>
      </w:r>
      <w:r w:rsidRPr="00DC11B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година</w:t>
      </w:r>
    </w:p>
    <w:p w:rsidR="00DE33E0" w:rsidRPr="00DC11BA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3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</w:t>
      </w: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left="140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Настоящият план за контролната дейност на директора е изготвен и съобразен с чл. 258, ал. 1 от Закона за предучилищното и училищното образование.</w:t>
      </w: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С плана за контролната дейност на директора са запознати членовете на педагогическия колектив на заседание на пе</w:t>
      </w:r>
      <w:r w:rsidR="00DC11BA">
        <w:rPr>
          <w:rFonts w:ascii="Times New Roman" w:eastAsia="Times New Roman" w:hAnsi="Times New Roman" w:cs="Times New Roman"/>
          <w:sz w:val="28"/>
          <w:szCs w:val="28"/>
          <w:lang w:eastAsia="bg-BG"/>
        </w:rPr>
        <w:t>дагогическия съвет (Протокол № 7</w:t>
      </w: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33E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DC11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13.09.2019</w:t>
      </w: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33E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г.)</w:t>
      </w: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DE33E0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br w:type="page"/>
      </w:r>
    </w:p>
    <w:p w:rsidR="00DE33E0" w:rsidRPr="00DE33E0" w:rsidRDefault="00DE33E0" w:rsidP="00DE33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E33E0" w:rsidRPr="00DE33E0" w:rsidRDefault="00DE33E0" w:rsidP="00DE3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I.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 на контролната дейност</w:t>
      </w:r>
    </w:p>
    <w:p w:rsidR="00DE33E0" w:rsidRPr="00DE33E0" w:rsidRDefault="00DE33E0" w:rsidP="00DE33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 на условия в училището за осъществяване на държавната политика в областта на образованието. Постигане на държавните образователни стандарти и реализация на учебните планове и програми, съгласно съществуващите нормативни документи.</w:t>
      </w:r>
    </w:p>
    <w:p w:rsidR="00DE33E0" w:rsidRPr="00DE33E0" w:rsidRDefault="00DE33E0" w:rsidP="00DE33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Задачи на контролната дейност</w:t>
      </w:r>
    </w:p>
    <w:p w:rsidR="00DE33E0" w:rsidRPr="00DE33E0" w:rsidRDefault="00DE33E0" w:rsidP="00DE3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1. Осигуряване на творческа свобода на учителите за възможно най-пълно реализиране целите на образователно-възпитателния процес.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2. Създаване на условия за повишаване активността на учениците в образователно-възпитателната работа.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3. Опазване и обогатяване на материално-техническата база.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4. Осигуряване на реда и сигурността в училище.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III.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Обект и предмет на контролната дейност</w:t>
      </w:r>
    </w:p>
    <w:p w:rsidR="00DE33E0" w:rsidRPr="00DE33E0" w:rsidRDefault="00DE33E0" w:rsidP="00DE33E0">
      <w:pPr>
        <w:numPr>
          <w:ilvl w:val="0"/>
          <w:numId w:val="26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на учителите и другите специалисти с педагогически функции във връзка с организацията на образователно-възпитателния процес в училище, прилагането и спазването на ДОС (за системата на оценяване, за общообразователната и профилирана подготовка, за усвояването на българския книжовен език, за информацията и документите в системата на предучилищното и училищното образование) и на други нормативни актове; дейността на педагогическите специалисти за поддържане и повишаване на професионалната квалификация, за подобряване на професионалните умения, както и за прилагане на усъвършенстваната професионална компетентност в практиката и подобряване на качеството за преподаване и учене.</w:t>
      </w:r>
    </w:p>
    <w:p w:rsidR="00DE33E0" w:rsidRPr="00DE33E0" w:rsidRDefault="00DE33E0" w:rsidP="00DE33E0">
      <w:pPr>
        <w:numPr>
          <w:ilvl w:val="0"/>
          <w:numId w:val="26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Учебната дейност на учениците и техните учебни резултати.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Дейността на заместник-директорите, на административния и помощен персонал.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4. Спазването на Правилника за вътрешния трудов ред от работещите в училище.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5. Спазването на изискванията на трудовата дисциплина и седмичното разписание.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Правилното водене на училищната документация от определените длъжностни лица.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7. Косвен контрол върху организации, свързани с училищните дейности.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IV.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Методи на контрол</w:t>
      </w:r>
    </w:p>
    <w:p w:rsidR="00DE33E0" w:rsidRPr="00DE33E0" w:rsidRDefault="00DE33E0" w:rsidP="00DE33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Методи на 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педагогически контрол</w:t>
      </w:r>
    </w:p>
    <w:p w:rsidR="00DE33E0" w:rsidRPr="00DE33E0" w:rsidRDefault="00DE33E0" w:rsidP="00DE33E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Наблюдение и анализ на педагогическата дейност;</w:t>
      </w:r>
    </w:p>
    <w:p w:rsidR="00DE33E0" w:rsidRPr="00DE33E0" w:rsidRDefault="00DE33E0" w:rsidP="00DE33E0">
      <w:pPr>
        <w:numPr>
          <w:ilvl w:val="0"/>
          <w:numId w:val="2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Проверка на документация - годишно тематично разпределение, урочно планиране, тетрадки на ученици, техните писмени или други разработки по време на обучението;</w:t>
      </w:r>
    </w:p>
    <w:p w:rsidR="00DE33E0" w:rsidRPr="00DE33E0" w:rsidRDefault="00DE33E0" w:rsidP="00DE33E0">
      <w:pPr>
        <w:numPr>
          <w:ilvl w:val="0"/>
          <w:numId w:val="2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Социологически методи- анкетиране, беседа, интервю и др.</w:t>
      </w:r>
    </w:p>
    <w:p w:rsidR="00DE33E0" w:rsidRPr="00DE33E0" w:rsidRDefault="00DE33E0" w:rsidP="00DE33E0">
      <w:pPr>
        <w:numPr>
          <w:ilvl w:val="0"/>
          <w:numId w:val="2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Оценяване на дейността на учителя посредством измерване постиженията на учениците;</w:t>
      </w:r>
    </w:p>
    <w:p w:rsidR="00DE33E0" w:rsidRPr="00DE33E0" w:rsidRDefault="00DE33E0" w:rsidP="00DE33E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Методи на 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административен контрол</w:t>
      </w:r>
    </w:p>
    <w:p w:rsidR="00DE33E0" w:rsidRPr="00DE33E0" w:rsidRDefault="00DE33E0" w:rsidP="00DE33E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 на документация;</w:t>
      </w:r>
    </w:p>
    <w:p w:rsidR="00DE33E0" w:rsidRPr="00DE33E0" w:rsidRDefault="00DE33E0" w:rsidP="00DE33E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Обсъждане с проверените лица.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V.</w:t>
      </w: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Организация на контролната дейност, относно:</w:t>
      </w:r>
    </w:p>
    <w:p w:rsidR="00DE33E0" w:rsidRPr="00DE33E0" w:rsidRDefault="00DE33E0" w:rsidP="00DE33E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Прилагането и изпълнението на държавните образователни стандарти, на нормативните и поднормативните актове в средното образование.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2. Спазване на училищния правилник, правилника за вътрешния трудов ред в училището и трудовата дисциплина.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3. Спазване на седмичното разписание.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4. Учебно - възпитателната работа по отделните учебни предмети съвместно с експерти от  РУО .</w:t>
      </w:r>
    </w:p>
    <w:p w:rsidR="00DE33E0" w:rsidRPr="00DE33E0" w:rsidRDefault="00DE33E0" w:rsidP="00DE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5. Реализиране на национални програми и проекти: </w:t>
      </w:r>
    </w:p>
    <w:p w:rsidR="00DE33E0" w:rsidRPr="00DE33E0" w:rsidRDefault="00DE33E0" w:rsidP="00DE33E0">
      <w:pPr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Национална програма „Ученически олимпиади и състезания”, Модул „Осигуряване на обучение на талантливи ученици за участие в ученическите олимпиади“;</w:t>
      </w:r>
    </w:p>
    <w:p w:rsidR="00DE33E0" w:rsidRPr="00DE33E0" w:rsidRDefault="00DE33E0" w:rsidP="00DE33E0">
      <w:pPr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Национална програма „Осигуряване на съвременна образователна среда”, Модул „Подобряване на условията за лабораторна и експериментална работа по природни науки“;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6. Изпълнението на решенията на педагогическия съвет.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7. Дейността на заместник-директорите, административния и помощен персонал.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8. Административната и стопанската дейност.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9. Обхвата на децата, подлежащи на задължително обучение.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10. Опазване и обогатяване на материално-техническата база.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11. Изпълнение на наложени наказания.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12. Изпълнение на бюджета.</w:t>
      </w:r>
    </w:p>
    <w:p w:rsidR="00DE33E0" w:rsidRPr="00DE33E0" w:rsidRDefault="00DE33E0" w:rsidP="00DE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13. Готовността за действие в екстремни ситуации.</w:t>
      </w: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sectPr w:rsidR="00DE33E0" w:rsidRPr="00DE33E0" w:rsidSect="007B238D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VI. Форми на контрол и график на контролната дейност</w:t>
      </w: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3"/>
        <w:gridCol w:w="3985"/>
        <w:gridCol w:w="2171"/>
        <w:gridCol w:w="2242"/>
        <w:gridCol w:w="2153"/>
        <w:gridCol w:w="1913"/>
      </w:tblGrid>
      <w:tr w:rsidR="00DE33E0" w:rsidRPr="00DE33E0" w:rsidTr="007B238D">
        <w:trPr>
          <w:tblHeader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Контролна дейност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Видове проверки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Обект на контрола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Метод на контрол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Форма на контрол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DE33E0" w:rsidRPr="00DE33E0" w:rsidRDefault="00DE33E0" w:rsidP="00DE33E0">
            <w:pPr>
              <w:jc w:val="center"/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Срок</w:t>
            </w:r>
          </w:p>
        </w:tc>
      </w:tr>
      <w:tr w:rsidR="00DE33E0" w:rsidRPr="00DE33E0" w:rsidTr="007B238D">
        <w:tc>
          <w:tcPr>
            <w:tcW w:w="2106" w:type="dxa"/>
            <w:vMerge w:val="restart"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>Педагогическа</w:t>
            </w:r>
          </w:p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 xml:space="preserve">Цел: </w:t>
            </w:r>
          </w:p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b/>
                <w:sz w:val="28"/>
                <w:szCs w:val="28"/>
                <w:lang w:eastAsia="bg-BG"/>
              </w:rPr>
              <w:t xml:space="preserve">Проверка на организацията на ОВП по отделните учебни предмети </w:t>
            </w: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Проверка на резултатите от входното, междинното и изходното равнище на учениците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БЕЛ, математика, природни и обществени науки, ФВС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на тестове, анализи, числов резултат, изводи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до 15.10. 20</w:t>
            </w:r>
            <w:r w:rsidRPr="00DE33E0">
              <w:rPr>
                <w:rFonts w:eastAsia="Times New Roman"/>
                <w:sz w:val="28"/>
                <w:szCs w:val="28"/>
                <w:lang w:val="en-US" w:eastAsia="bg-BG"/>
              </w:rPr>
              <w:t>1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9</w:t>
            </w:r>
            <w:r w:rsidRPr="00DE33E0">
              <w:rPr>
                <w:rFonts w:eastAsia="Times New Roman"/>
                <w:sz w:val="28"/>
                <w:szCs w:val="28"/>
                <w:lang w:val="en-US" w:eastAsia="bg-BG"/>
              </w:rPr>
              <w:t xml:space="preserve">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г.    </w:t>
            </w: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до 10.02.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       </w:t>
            </w:r>
          </w:p>
          <w:p w:rsidR="00DE33E0" w:rsidRPr="00DE33E0" w:rsidRDefault="00DC11BA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до 20.06.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  <w:vMerge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Проверка на годишното тематично разпределение на учебния материал, планове за ЧК, учебните про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грами по ЗИП/ИУЧ и СИП/ФУЧ и ЦОУД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. 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Всички учители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Проверка 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до 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20.09.2019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  <w:vMerge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Установяване обхвата на учениците и пос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ещаемост на учебни занятия в ЦОУД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Класните ръководители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на училищната документация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Пряко наблюдение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до 05.10.20</w:t>
            </w:r>
            <w:r w:rsidRPr="00DE33E0">
              <w:rPr>
                <w:rFonts w:eastAsia="Times New Roman"/>
                <w:sz w:val="28"/>
                <w:szCs w:val="28"/>
                <w:lang w:val="en-US" w:eastAsia="bg-BG"/>
              </w:rPr>
              <w:t>1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9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март,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  <w:vMerge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Проверка на резултатите за нивото на готовност за училище на първокласниците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val="en-US"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Педагогически съветници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Тестове, анкети, рисунки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Събеседване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до 30.10.20</w:t>
            </w:r>
            <w:r w:rsidRPr="00DE33E0">
              <w:rPr>
                <w:rFonts w:eastAsia="Times New Roman"/>
                <w:sz w:val="28"/>
                <w:szCs w:val="28"/>
                <w:lang w:val="en-US" w:eastAsia="bg-BG"/>
              </w:rPr>
              <w:t>1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9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Подкрепа на новоназначените учители/Наставничество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учител по български език илитература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на документацията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Събеседване 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Посещение на урок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декемв</w:t>
            </w:r>
            <w:r w:rsidR="00DC11BA">
              <w:rPr>
                <w:rFonts w:eastAsia="Times New Roman"/>
                <w:sz w:val="28"/>
                <w:szCs w:val="28"/>
                <w:lang w:eastAsia="bg-BG"/>
              </w:rPr>
              <w:t>ри 2019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Текущи проверки</w:t>
            </w: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Контрол върху изготвянето на графиците за консултации, на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допълнителния час на класа, за контролни и класни работи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Рл Илиева, Р. Щилиянов -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ЗДУД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Проверяване на документацията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20" w:type="dxa"/>
          </w:tcPr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До 20.09.2019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До 10.02.2020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>г.</w:t>
            </w: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Контрол върху навременното започване на учебните часове и присъствие на учениците в час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Всички учители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Наблюдение 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20" w:type="dxa"/>
          </w:tcPr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октомври, 2019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януари, 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април,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rPr>
          <w:trHeight w:val="1242"/>
        </w:trPr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Проверка ритмичността на изпитванията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Всички класове и учители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спазването на Наредба №3 и Наредба №  11  за оценяването</w:t>
            </w:r>
          </w:p>
        </w:tc>
        <w:tc>
          <w:tcPr>
            <w:tcW w:w="2163" w:type="dxa"/>
            <w:vAlign w:val="center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1920" w:type="dxa"/>
          </w:tcPr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ноември, 2019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C11BA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април,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 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Контрол на дейността на методическите обединения и постоянните комисии.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Председателите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на заседания и  планираните дейности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Събеседване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1920" w:type="dxa"/>
          </w:tcPr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декември, 2019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март,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Контрол върху работата  с родителите; провеждане на родителски срещи и спазване на училищния план за работа с родителите.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Класните ръководители,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ЗДУД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на документация, семинари, срещи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наблюдения, разговори, анкети, допитвания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Веднъж в срок:</w:t>
            </w:r>
          </w:p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септември, 2019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април, </w:t>
            </w:r>
          </w:p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НП „Ученически олимпиади и състезания”, Модул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„Осигуряване на обучение на талантливи ученици за участие в ученическите олимпиади“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Ръководител на група –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Николета Деспова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Проверка на задължителната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документация, срещи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Посещение на занятия,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събеседване с ученици, 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анкети с ученици  и родители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Веднъж в края на първи </w:t>
            </w:r>
            <w:r w:rsidRPr="00DE33E0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учебен срок:</w:t>
            </w:r>
          </w:p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януари,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>г.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Проверка на дейностите по приемствеността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Екип 1 клас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Екип 5 клас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Проверяване спазването на  планираните дейности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Посещение на урочни занятия, състезания и тържества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По график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(за ІІ срок )</w:t>
            </w:r>
          </w:p>
        </w:tc>
      </w:tr>
      <w:tr w:rsidR="00DE33E0" w:rsidRPr="00DE33E0" w:rsidTr="007B238D">
        <w:trPr>
          <w:trHeight w:val="1306"/>
        </w:trPr>
        <w:tc>
          <w:tcPr>
            <w:tcW w:w="210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4008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Контрол върху организацията и провеждането на НВО 4 и 7 клас и ДЗИ</w:t>
            </w:r>
          </w:p>
        </w:tc>
        <w:tc>
          <w:tcPr>
            <w:tcW w:w="2126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Членове на комисията, квестори</w:t>
            </w:r>
          </w:p>
        </w:tc>
        <w:tc>
          <w:tcPr>
            <w:tcW w:w="2244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Подготовка,</w:t>
            </w:r>
          </w:p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организация и провеждане</w:t>
            </w:r>
          </w:p>
        </w:tc>
        <w:tc>
          <w:tcPr>
            <w:tcW w:w="2163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Преки наблюдения и протоколи от НВО</w:t>
            </w:r>
          </w:p>
        </w:tc>
        <w:tc>
          <w:tcPr>
            <w:tcW w:w="1920" w:type="dxa"/>
          </w:tcPr>
          <w:p w:rsidR="00DE33E0" w:rsidRPr="00DE33E0" w:rsidRDefault="00DE33E0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 w:rsidRPr="00DE33E0">
              <w:rPr>
                <w:rFonts w:eastAsia="Times New Roman"/>
                <w:sz w:val="28"/>
                <w:szCs w:val="28"/>
                <w:lang w:eastAsia="bg-BG"/>
              </w:rPr>
              <w:t>май, 2019 г.</w:t>
            </w:r>
          </w:p>
          <w:p w:rsidR="00DE33E0" w:rsidRPr="00DE33E0" w:rsidRDefault="008D174F" w:rsidP="00DE33E0">
            <w:pPr>
              <w:rPr>
                <w:rFonts w:eastAsia="Times New Roman"/>
                <w:sz w:val="28"/>
                <w:szCs w:val="28"/>
                <w:lang w:eastAsia="bg-BG"/>
              </w:rPr>
            </w:pPr>
            <w:r>
              <w:rPr>
                <w:rFonts w:eastAsia="Times New Roman"/>
                <w:sz w:val="28"/>
                <w:szCs w:val="28"/>
                <w:lang w:eastAsia="bg-BG"/>
              </w:rPr>
              <w:t>юни, 2020</w:t>
            </w:r>
            <w:r w:rsidR="00DE33E0" w:rsidRPr="00DE33E0">
              <w:rPr>
                <w:rFonts w:eastAsia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</w:tbl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5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4252"/>
        <w:gridCol w:w="2376"/>
        <w:gridCol w:w="2268"/>
        <w:gridCol w:w="2268"/>
        <w:gridCol w:w="1985"/>
      </w:tblGrid>
      <w:tr w:rsidR="00DE33E0" w:rsidRPr="00DE33E0" w:rsidTr="007B238D">
        <w:trPr>
          <w:trHeight w:val="699"/>
          <w:tblHeader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Контролна дейност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Видове проверки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Обект на контрола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Метод на контрол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Форма на контрол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Срок</w:t>
            </w:r>
          </w:p>
        </w:tc>
      </w:tr>
      <w:tr w:rsidR="00DE33E0" w:rsidRPr="00DE33E0" w:rsidTr="007B238D">
        <w:trPr>
          <w:trHeight w:val="113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Административна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Проверка на графика, плановете и документацията, водена от училищния психолог/логопед/ресурсен учител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училищния психолог 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документация, графици, консултации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Събеседване, анкети,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октомври,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rPr>
          <w:trHeight w:val="88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Контрол при  организирането провеждането на училищните олимпиади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Р. Илиева, Р. Щилиянов - ЗДУД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наблюдения, разговори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І–ІІ.2020</w:t>
            </w:r>
          </w:p>
        </w:tc>
      </w:tr>
      <w:tr w:rsidR="00DE33E0" w:rsidRPr="00DE33E0" w:rsidTr="007B238D">
        <w:trPr>
          <w:trHeight w:val="8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плановете на методически обединения  и постоянни комисии към ПС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Събеседване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началото на м. ноември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rPr>
          <w:trHeight w:val="57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воденето на книгата с протоколите на ПС.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Протоколист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протоколна 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април 2020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rPr>
          <w:trHeight w:val="11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книгата за подлежащи на задължително обучение и съответствието й с класовите дневници и ученическите книжки.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Длъжностно 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посочената ЗУД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октомври,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г.</w:t>
            </w:r>
          </w:p>
        </w:tc>
      </w:tr>
      <w:tr w:rsidR="00DE33E0" w:rsidRPr="00DE33E0" w:rsidTr="007B238D">
        <w:trPr>
          <w:trHeight w:val="9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дневниците на класове и групи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Всички учители, учители ПИГ,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пед. съветник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коректното попълване на информацията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Веднъж на срок:</w:t>
            </w:r>
          </w:p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септември,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февруари, 2020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воденето на летописната книга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Наташа Жекова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летописната 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февруари,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DE33E0" w:rsidRPr="00DE33E0" w:rsidTr="007B238D">
        <w:trPr>
          <w:trHeight w:val="145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на воденето и съхраняването на документацията по трудово-правните отношения с персонала- Регистър на издадените болнични листи и Регистър на трудовите книжки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Касиер - счетоводител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досиета, договори и заповедна 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декември, 2019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юни 2020 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</w:tc>
      </w:tr>
      <w:tr w:rsidR="00DE33E0" w:rsidRPr="00DE33E0" w:rsidTr="007B238D">
        <w:trPr>
          <w:trHeight w:val="39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 спазването Правилника за вътрешния трудов ред.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учители и служители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според правилника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наблюдения, събеседване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Постоянен</w:t>
            </w:r>
            <w:r w:rsidR="00DC11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2019/2020 Г.</w:t>
            </w:r>
          </w:p>
        </w:tc>
      </w:tr>
      <w:tr w:rsidR="00DE33E0" w:rsidRPr="00DE33E0" w:rsidTr="007B238D">
        <w:trPr>
          <w:trHeight w:val="83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 спазването на Правилника за дейността на училището.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Ученици,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учители и служители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според правилника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наблюдения, разговори анкети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Постоянен</w:t>
            </w:r>
            <w:r w:rsidR="00DC11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2019/ 2020Г.</w:t>
            </w:r>
          </w:p>
        </w:tc>
      </w:tr>
      <w:tr w:rsidR="00DE33E0" w:rsidRPr="00DE33E0" w:rsidTr="007B238D">
        <w:trPr>
          <w:trHeight w:val="139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  спазването на ПОБУВОТ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комисия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Проверяване на документация, инструктажи, схеми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C11BA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Два пъти впрез учебната </w:t>
            </w:r>
            <w:r w:rsidR="00DE33E0"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годината </w:t>
            </w:r>
          </w:p>
        </w:tc>
      </w:tr>
      <w:tr w:rsidR="00DE33E0" w:rsidRPr="00DE33E0" w:rsidTr="007B238D">
        <w:trPr>
          <w:trHeight w:val="114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Готовността за действие в екстремни ситуации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Д. Чиликов – зам. директор по АСД , комисия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 учебни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Преки наблюдения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Веднъж в годината</w:t>
            </w:r>
          </w:p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E33E0" w:rsidRPr="00DE33E0" w:rsidTr="007B238D">
        <w:trPr>
          <w:trHeight w:val="114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Проверки по жалби и сигнали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0" w:rsidRPr="00DE33E0" w:rsidRDefault="00DE33E0" w:rsidP="00DE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33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 необходимост</w:t>
            </w:r>
          </w:p>
        </w:tc>
      </w:tr>
    </w:tbl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3E0" w:rsidRPr="00DE33E0" w:rsidRDefault="00DE33E0" w:rsidP="00DE3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БОЧКО   БОЧЕВ</w:t>
      </w:r>
    </w:p>
    <w:p w:rsidR="00DE33E0" w:rsidRPr="00DE33E0" w:rsidRDefault="00DE33E0" w:rsidP="00DE3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на ОУ "БРАТЯ   МИЛАДИНОВИ" - Бургас</w:t>
      </w:r>
    </w:p>
    <w:p w:rsidR="00DE33E0" w:rsidRPr="00DE33E0" w:rsidRDefault="00DE33E0" w:rsidP="00D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33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B019C" w:rsidRPr="00E07576" w:rsidRDefault="002B019C" w:rsidP="00244A1E">
      <w:pPr>
        <w:tabs>
          <w:tab w:val="left" w:pos="1345"/>
          <w:tab w:val="center" w:pos="4320"/>
        </w:tabs>
        <w:spacing w:after="0" w:line="360" w:lineRule="auto"/>
        <w:rPr>
          <w:sz w:val="28"/>
          <w:szCs w:val="28"/>
        </w:rPr>
      </w:pPr>
    </w:p>
    <w:sectPr w:rsidR="002B019C" w:rsidRPr="00E07576" w:rsidSect="00DE33E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F3" w:rsidRDefault="00936BF3">
      <w:pPr>
        <w:spacing w:after="0" w:line="240" w:lineRule="auto"/>
      </w:pPr>
      <w:r>
        <w:separator/>
      </w:r>
    </w:p>
  </w:endnote>
  <w:endnote w:type="continuationSeparator" w:id="0">
    <w:p w:rsidR="00936BF3" w:rsidRDefault="009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891"/>
      <w:docPartObj>
        <w:docPartGallery w:val="Page Numbers (Bottom of Page)"/>
        <w:docPartUnique/>
      </w:docPartObj>
    </w:sdtPr>
    <w:sdtEndPr/>
    <w:sdtContent>
      <w:p w:rsidR="007B238D" w:rsidRDefault="007B2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7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238D" w:rsidRDefault="007B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6283"/>
      <w:docPartObj>
        <w:docPartGallery w:val="Page Numbers (Bottom of Page)"/>
        <w:docPartUnique/>
      </w:docPartObj>
    </w:sdtPr>
    <w:sdtEndPr/>
    <w:sdtContent>
      <w:p w:rsidR="007B238D" w:rsidRDefault="007B23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F9">
          <w:rPr>
            <w:noProof/>
          </w:rPr>
          <w:t>1</w:t>
        </w:r>
        <w:r>
          <w:fldChar w:fldCharType="end"/>
        </w:r>
      </w:p>
    </w:sdtContent>
  </w:sdt>
  <w:p w:rsidR="007B238D" w:rsidRDefault="007B2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F3" w:rsidRDefault="00936BF3">
      <w:pPr>
        <w:spacing w:after="0" w:line="240" w:lineRule="auto"/>
      </w:pPr>
      <w:r>
        <w:separator/>
      </w:r>
    </w:p>
  </w:footnote>
  <w:footnote w:type="continuationSeparator" w:id="0">
    <w:p w:rsidR="00936BF3" w:rsidRDefault="0093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8D" w:rsidRPr="00560282" w:rsidRDefault="007B238D" w:rsidP="007B238D">
    <w:pPr>
      <w:pStyle w:val="NoSpacing"/>
      <w:jc w:val="center"/>
      <w:rPr>
        <w:rFonts w:ascii="Times New Roman" w:hAnsi="Times New Roman"/>
      </w:rPr>
    </w:pPr>
    <w:r w:rsidRPr="00560282">
      <w:rPr>
        <w:rFonts w:ascii="Times New Roman" w:hAnsi="Times New Roman" w:cs="Times New Roman"/>
        <w:b/>
        <w:caps/>
        <w:noProof/>
        <w:spacing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062261E9" wp14:editId="7012EB27">
          <wp:simplePos x="0" y="0"/>
          <wp:positionH relativeFrom="column">
            <wp:posOffset>77470</wp:posOffset>
          </wp:positionH>
          <wp:positionV relativeFrom="page">
            <wp:posOffset>403860</wp:posOffset>
          </wp:positionV>
          <wp:extent cx="741600" cy="752400"/>
          <wp:effectExtent l="0" t="0" r="1905" b="0"/>
          <wp:wrapSquare wrapText="bothSides"/>
          <wp:docPr id="1" name="Picture 2" descr="C:\Users\PACKARD BELL\Downloads\лого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KARD BELL\Downloads\лого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  <w:spacing w:val="18"/>
      </w:rPr>
      <w:t xml:space="preserve">  </w:t>
    </w:r>
    <w:r w:rsidRPr="00560282">
      <w:rPr>
        <w:rFonts w:ascii="Times New Roman" w:hAnsi="Times New Roman" w:cs="Times New Roman"/>
        <w:b/>
        <w:caps/>
        <w:spacing w:val="18"/>
      </w:rPr>
      <w:t xml:space="preserve">Средно училище „Димчо Дебелянов“ </w:t>
    </w:r>
    <w:r w:rsidR="00936BF3">
      <w:rPr>
        <w:rFonts w:ascii="Times New Roman" w:hAnsi="Times New Roman"/>
        <w:b/>
      </w:rPr>
      <w:pict>
        <v:rect id="_x0000_i1025" style="width:305.8pt;height:1pt" o:hrpct="0" o:hralign="center" o:hrstd="t" o:hrnoshade="t" o:hr="t" fillcolor="#39f" stroked="f"/>
      </w:pict>
    </w:r>
  </w:p>
  <w:p w:rsidR="007B238D" w:rsidRPr="00560282" w:rsidRDefault="007B238D" w:rsidP="007B238D">
    <w:pPr>
      <w:ind w:left="-971"/>
      <w:jc w:val="center"/>
      <w:rPr>
        <w:i/>
        <w:sz w:val="16"/>
        <w:szCs w:val="16"/>
      </w:rPr>
    </w:pPr>
    <w:r w:rsidRPr="00560282">
      <w:rPr>
        <w:i/>
        <w:sz w:val="16"/>
        <w:szCs w:val="16"/>
      </w:rPr>
      <w:t>8005, гр. Бургас, к-с „Славейков”  до бл. №5</w:t>
    </w:r>
  </w:p>
  <w:p w:rsidR="007B238D" w:rsidRPr="00560282" w:rsidRDefault="007B238D" w:rsidP="007B238D">
    <w:pPr>
      <w:ind w:left="-180"/>
      <w:jc w:val="center"/>
      <w:rPr>
        <w:i/>
        <w:sz w:val="16"/>
        <w:szCs w:val="16"/>
      </w:rPr>
    </w:pPr>
    <w:r w:rsidRPr="00560282">
      <w:rPr>
        <w:i/>
        <w:sz w:val="16"/>
        <w:szCs w:val="16"/>
      </w:rPr>
      <w:t>тел: 056/886061, e-mail: ddebelianov_bs@abv.bg; www.ddebelyanov-bs.co;</w:t>
    </w:r>
  </w:p>
  <w:p w:rsidR="007B238D" w:rsidRPr="00560282" w:rsidRDefault="007B238D" w:rsidP="007B238D">
    <w:pPr>
      <w:ind w:left="-180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D2"/>
    <w:multiLevelType w:val="hybridMultilevel"/>
    <w:tmpl w:val="E7F67774"/>
    <w:lvl w:ilvl="0" w:tplc="A162C2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4842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550EE"/>
    <w:multiLevelType w:val="multilevel"/>
    <w:tmpl w:val="00F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E0294"/>
    <w:multiLevelType w:val="multilevel"/>
    <w:tmpl w:val="2D5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35121"/>
    <w:multiLevelType w:val="singleLevel"/>
    <w:tmpl w:val="CC763EB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>
    <w:nsid w:val="0FAD0714"/>
    <w:multiLevelType w:val="hybridMultilevel"/>
    <w:tmpl w:val="0A30561E"/>
    <w:lvl w:ilvl="0" w:tplc="AAC001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E93"/>
    <w:multiLevelType w:val="hybridMultilevel"/>
    <w:tmpl w:val="96A4791A"/>
    <w:lvl w:ilvl="0" w:tplc="64B4BC62">
      <w:numFmt w:val="bullet"/>
      <w:lvlText w:val="–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189E1452"/>
    <w:multiLevelType w:val="hybridMultilevel"/>
    <w:tmpl w:val="5C020C50"/>
    <w:lvl w:ilvl="0" w:tplc="7CFA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03EB9"/>
    <w:multiLevelType w:val="hybridMultilevel"/>
    <w:tmpl w:val="D6644BF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B07E8"/>
    <w:multiLevelType w:val="hybridMultilevel"/>
    <w:tmpl w:val="F2181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C74348"/>
    <w:multiLevelType w:val="hybridMultilevel"/>
    <w:tmpl w:val="92565822"/>
    <w:lvl w:ilvl="0" w:tplc="95BE28A4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26594C"/>
    <w:multiLevelType w:val="hybridMultilevel"/>
    <w:tmpl w:val="4CA84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112"/>
    <w:multiLevelType w:val="hybridMultilevel"/>
    <w:tmpl w:val="1F7E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B51B4"/>
    <w:multiLevelType w:val="hybridMultilevel"/>
    <w:tmpl w:val="649E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78B2"/>
    <w:multiLevelType w:val="hybridMultilevel"/>
    <w:tmpl w:val="F69C6B70"/>
    <w:lvl w:ilvl="0" w:tplc="F80A46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D4F5B"/>
    <w:multiLevelType w:val="hybridMultilevel"/>
    <w:tmpl w:val="1E98E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C517C"/>
    <w:multiLevelType w:val="hybridMultilevel"/>
    <w:tmpl w:val="7416D4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75E28"/>
    <w:multiLevelType w:val="hybridMultilevel"/>
    <w:tmpl w:val="BBE0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F4B"/>
    <w:multiLevelType w:val="hybridMultilevel"/>
    <w:tmpl w:val="8E640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F4E4C"/>
    <w:multiLevelType w:val="multilevel"/>
    <w:tmpl w:val="E6C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47402"/>
    <w:multiLevelType w:val="hybridMultilevel"/>
    <w:tmpl w:val="7DCA3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4B32"/>
    <w:multiLevelType w:val="hybridMultilevel"/>
    <w:tmpl w:val="1D2A4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B28F7"/>
    <w:multiLevelType w:val="hybridMultilevel"/>
    <w:tmpl w:val="9BEC20F0"/>
    <w:lvl w:ilvl="0" w:tplc="6614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40B46"/>
    <w:multiLevelType w:val="hybridMultilevel"/>
    <w:tmpl w:val="4DCCF6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0D12"/>
    <w:multiLevelType w:val="hybridMultilevel"/>
    <w:tmpl w:val="2E945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027"/>
    <w:multiLevelType w:val="hybridMultilevel"/>
    <w:tmpl w:val="701A0304"/>
    <w:lvl w:ilvl="0" w:tplc="DCF2C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E6B0A"/>
    <w:multiLevelType w:val="hybridMultilevel"/>
    <w:tmpl w:val="B150D6D0"/>
    <w:lvl w:ilvl="0" w:tplc="1D8E34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90E42"/>
    <w:multiLevelType w:val="hybridMultilevel"/>
    <w:tmpl w:val="399C78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90038"/>
    <w:multiLevelType w:val="hybridMultilevel"/>
    <w:tmpl w:val="0FF0C27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90F2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42F1C"/>
    <w:multiLevelType w:val="multilevel"/>
    <w:tmpl w:val="FDB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10822"/>
    <w:multiLevelType w:val="hybridMultilevel"/>
    <w:tmpl w:val="A5B812D8"/>
    <w:lvl w:ilvl="0" w:tplc="30EAE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000000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29"/>
  </w:num>
  <w:num w:numId="4">
    <w:abstractNumId w:val="27"/>
  </w:num>
  <w:num w:numId="5">
    <w:abstractNumId w:val="12"/>
  </w:num>
  <w:num w:numId="6">
    <w:abstractNumId w:val="30"/>
  </w:num>
  <w:num w:numId="7">
    <w:abstractNumId w:val="1"/>
  </w:num>
  <w:num w:numId="8">
    <w:abstractNumId w:val="31"/>
  </w:num>
  <w:num w:numId="9">
    <w:abstractNumId w:val="33"/>
  </w:num>
  <w:num w:numId="10">
    <w:abstractNumId w:val="32"/>
  </w:num>
  <w:num w:numId="11">
    <w:abstractNumId w:val="2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6"/>
  </w:num>
  <w:num w:numId="19">
    <w:abstractNumId w:val="19"/>
  </w:num>
  <w:num w:numId="20">
    <w:abstractNumId w:val="10"/>
  </w:num>
  <w:num w:numId="21">
    <w:abstractNumId w:val="28"/>
  </w:num>
  <w:num w:numId="22">
    <w:abstractNumId w:val="23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13"/>
  </w:num>
  <w:num w:numId="28">
    <w:abstractNumId w:val="20"/>
  </w:num>
  <w:num w:numId="29">
    <w:abstractNumId w:val="24"/>
  </w:num>
  <w:num w:numId="30">
    <w:abstractNumId w:val="16"/>
  </w:num>
  <w:num w:numId="31">
    <w:abstractNumId w:val="7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514DE"/>
    <w:rsid w:val="0005555C"/>
    <w:rsid w:val="00080CF2"/>
    <w:rsid w:val="00124856"/>
    <w:rsid w:val="0013167A"/>
    <w:rsid w:val="00135BF7"/>
    <w:rsid w:val="00166DD1"/>
    <w:rsid w:val="001900CF"/>
    <w:rsid w:val="001A5B34"/>
    <w:rsid w:val="00200A99"/>
    <w:rsid w:val="00206D77"/>
    <w:rsid w:val="00244A1E"/>
    <w:rsid w:val="002514EF"/>
    <w:rsid w:val="002722FE"/>
    <w:rsid w:val="002B019C"/>
    <w:rsid w:val="002E7828"/>
    <w:rsid w:val="003363ED"/>
    <w:rsid w:val="003405F4"/>
    <w:rsid w:val="00402DE4"/>
    <w:rsid w:val="00473D0A"/>
    <w:rsid w:val="005617F9"/>
    <w:rsid w:val="0059449D"/>
    <w:rsid w:val="005E6CDF"/>
    <w:rsid w:val="00626181"/>
    <w:rsid w:val="00662E84"/>
    <w:rsid w:val="006A0A05"/>
    <w:rsid w:val="006A6988"/>
    <w:rsid w:val="006B2FAB"/>
    <w:rsid w:val="00757814"/>
    <w:rsid w:val="007726A8"/>
    <w:rsid w:val="007B238D"/>
    <w:rsid w:val="007D5DC8"/>
    <w:rsid w:val="00831D1C"/>
    <w:rsid w:val="008D174F"/>
    <w:rsid w:val="00936BF3"/>
    <w:rsid w:val="00963198"/>
    <w:rsid w:val="009F0E5E"/>
    <w:rsid w:val="00A10F75"/>
    <w:rsid w:val="00A62B11"/>
    <w:rsid w:val="00A801A3"/>
    <w:rsid w:val="00A85E45"/>
    <w:rsid w:val="00AA57B6"/>
    <w:rsid w:val="00AC5A30"/>
    <w:rsid w:val="00B0403C"/>
    <w:rsid w:val="00B06FDF"/>
    <w:rsid w:val="00B35552"/>
    <w:rsid w:val="00BA7C52"/>
    <w:rsid w:val="00BD18C3"/>
    <w:rsid w:val="00BD4485"/>
    <w:rsid w:val="00BF7956"/>
    <w:rsid w:val="00C25676"/>
    <w:rsid w:val="00D56194"/>
    <w:rsid w:val="00D75D7D"/>
    <w:rsid w:val="00D85CEB"/>
    <w:rsid w:val="00D87F4F"/>
    <w:rsid w:val="00DB4383"/>
    <w:rsid w:val="00DB5790"/>
    <w:rsid w:val="00DC11BA"/>
    <w:rsid w:val="00DD5EA4"/>
    <w:rsid w:val="00DE33E0"/>
    <w:rsid w:val="00DE519E"/>
    <w:rsid w:val="00E07576"/>
    <w:rsid w:val="00E3396B"/>
    <w:rsid w:val="00EA63CE"/>
    <w:rsid w:val="00EB01CB"/>
    <w:rsid w:val="00F26D7A"/>
    <w:rsid w:val="00F70538"/>
    <w:rsid w:val="00FC3B17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Br_Miladinovi_admin</cp:lastModifiedBy>
  <cp:revision>29</cp:revision>
  <cp:lastPrinted>2019-09-18T08:18:00Z</cp:lastPrinted>
  <dcterms:created xsi:type="dcterms:W3CDTF">2018-09-13T06:27:00Z</dcterms:created>
  <dcterms:modified xsi:type="dcterms:W3CDTF">2020-05-18T12:04:00Z</dcterms:modified>
</cp:coreProperties>
</file>